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N°6</w:t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ECONÓMICA</w:t>
      </w:r>
    </w:p>
    <w:p w:rsidR="00000000" w:rsidDel="00000000" w:rsidP="00000000" w:rsidRDefault="00000000" w:rsidRPr="00000000" w14:paraId="00000003">
      <w:pPr>
        <w:spacing w:after="120" w:before="120" w:lineRule="auto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 Oferente deberá indicar mediante la siguiente tabla todos los gastos que involucre el total de los servicios a que se refieren las presentes Bases. Los gastos deberán ser detallados por actividad, en pesos chilenos. </w:t>
      </w:r>
      <w:r w:rsidDel="00000000" w:rsidR="00000000" w:rsidRPr="00000000">
        <w:rPr>
          <w:rtl w:val="0"/>
        </w:rPr>
      </w:r>
    </w:p>
    <w:tbl>
      <w:tblPr>
        <w:tblStyle w:val="Table1"/>
        <w:tblW w:w="14459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62"/>
        <w:gridCol w:w="10997"/>
        <w:tblGridChange w:id="0">
          <w:tblGrid>
            <w:gridCol w:w="3462"/>
            <w:gridCol w:w="10997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Establecimiento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Escuela Eduardo Becerra Bascuñan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Comuna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Putaendo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o Razón social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Rut Oferente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7.0" w:type="dxa"/>
        <w:jc w:val="left"/>
        <w:tblInd w:w="-15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2"/>
        <w:gridCol w:w="900"/>
        <w:gridCol w:w="5085"/>
        <w:gridCol w:w="1230"/>
        <w:gridCol w:w="1575"/>
        <w:gridCol w:w="1695"/>
        <w:gridCol w:w="2220"/>
        <w:tblGridChange w:id="0">
          <w:tblGrid>
            <w:gridCol w:w="1742"/>
            <w:gridCol w:w="900"/>
            <w:gridCol w:w="5085"/>
            <w:gridCol w:w="1230"/>
            <w:gridCol w:w="1575"/>
            <w:gridCol w:w="1695"/>
            <w:gridCol w:w="2220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PARTIDAS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CANT*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UNITARIO ($)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TOTAL ($) 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1.- INSTALACIÓN DE FAENAS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 </w:t>
              <w:tab/>
              <w:t xml:space="preserve">CONSTRUCCIONES PROVISORIAS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OFICINA DE LA EMPRESA CONSTRUCTORA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BODEGA DE MATERIALES Y HERRAMIENTAS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COMEDORES DE TRABAJADORES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SERVICIOS HIGÉNICOS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CORRECTO MANEJO Y DISPOSICIÓN DE RESIDUOS DE OBRA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      LETRERO DE OBRA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E INSTALACIÓN LETRERO DE OBRA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      ENERGÍA Y SERVICIOS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SUMINISTRO DE ENERGÍA INSTALACIONES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1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2.-</w:t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CONSERVACIÓN DE FACHADAS Y REPOSICIÓN E INCORPORACIÓN DE AISLACIÓN TÉRMICA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 </w:t>
              <w:tab/>
              <w:t xml:space="preserve">AISLACIÓN TÉRMICA EN MUROS EXTERIORES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ACTIVIDADES PREVIAS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global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M1 SOLUCIÓN CONSTRUCTIVA PARA MURO DE ALBAÑILERÍA CONFINADA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132,74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 SOLUCIÓN CONSTRUCTIVA MURO DE TABIQUERÍA MIXTA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115,98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   </w:t>
              <w:tab/>
              <w:t xml:space="preserve">AISLACIÓN TÉRMICA EN TECHUMBRE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C1 SOLUCIÓN CONSTRUCTIVA PARA CIELOS HORIZONTALES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54,00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C2 SOLUCIÓN CONSTRUCTIVA PARA CIELOS INCLINADOS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189,00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 </w:t>
              <w:tab/>
              <w:t xml:space="preserve">MEJORAMIENTOS EN MUROS, TECHUMBRE Y PISOS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PISO EXISTENTE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208,43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PISO A PORCELANATO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208,43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DE GUARDAPOLVOS Y CORNISAS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88,00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INTERIORES EN SALAS INTERVENIDAS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365,00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FACHADAS SIN AISLACIÓN TÉRMICA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87,75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2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CONSERVACIÓN DE SUPERFICIE VIDRIADA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 </w:t>
              <w:tab/>
              <w:t xml:space="preserve">RECAMBIO Y MODIFICACIÓN DE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FIJO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PROYECTANTES + PAÑO FIJO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60,95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VIDRIO SIMPLE CON MARCO DE PVC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21,18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3. 2 </w:t>
              <w:tab/>
              <w:t xml:space="preserve">PROTECCIÓN SEGURIDAD EN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PROTECCIONES DE SEGURIDAD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PROTECCIÓN DE SEGURIDAD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MALLA PROTECCIÓN VECTORES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 RECAMBIO DE PUERTAS Y OTROS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 </w:t>
              <w:tab/>
              <w:t xml:space="preserve">RECAMBIO Y MODIFICACIÓN DE PUERTAS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PUERTAS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DOBLES CON AISLACIÓN TÉRMICA DE AULAS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SIMPLES CON AISLACIÓN TÉRMICA DE AULAS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SIMPLES CON AISLACIÓN TÉRMICA DE OTROS RECINTOS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4.2 </w:t>
              <w:tab/>
              <w:t xml:space="preserve">OTROS PUERTAS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ADICIÓN DE DINTEL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 ACCESIBILIDAD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 </w:t>
              <w:tab/>
              <w:t xml:space="preserve">HABILITACIÓN BAÑO ACCESIBLE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AMPLIACIÓN DE VANO PUERTA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TODOS LOS ARTEFACTOS (AMBOS BAÑOS)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DEMOLICIÓN MURO DE ALBAÑILERÍA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PISOS EXISTENTE Y ANTIGUA RED SANITARIA INTERIOR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8,40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NUEVA RED INTERIOR DE ALCANTARILLADO Y AGUA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RADIER NUEVO (INCLUYE RECEPTÁCULO)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8,40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TABIQUE ACERO GALVANIZADO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5.1.8</w:t>
            </w:r>
          </w:p>
        </w:tc>
        <w:tc>
          <w:tcPr>
            <w:gridSpan w:val="5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DE ARTEFACTOS NUEVOS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5.1.8.1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TAZA WC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5.1.8.2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LAVAMANOS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5.1.8.3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BARRA FIJA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5.1.8.4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BARRA MOVIL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REVESTIMIENTO CERÁMICO DE PISOS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9,90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REVESTIMIENTO CERÁMICO DE MUROS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18,40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REPARACION DE CIELOS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9,90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RE-INSTALACION DE ARTEFACTOS EXISTENTES EN BAÑOS SS.HH.DA.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5.2 REPARACIÓN Y/O EJECUCIÓN RAMPA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HORMIGONES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5.3.2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BARANDAS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5.4   HUELLA PODOTÁCTIL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5.4.1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PANEL TEXTURADO DE ALERTA DE CIRCUITOS PODOTÁCTILES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18,00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- COSTO DIRECTO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GASTOS GENERALES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UTILIDADES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NETO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I.V.A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2A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*Nota: Las cantidades de obra son referenciales, el oferente deberá realizar su propia cubicación.</w:t>
      </w:r>
    </w:p>
    <w:p w:rsidR="00000000" w:rsidDel="00000000" w:rsidP="00000000" w:rsidRDefault="00000000" w:rsidRPr="00000000" w14:paraId="0000022C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Fecha: _________________    Firma Rep Legal:_________________________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4" w:top="113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d3dfee" w:val="clear"/>
      <w:vAlign w:val="center"/>
    </w:tc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d3dfee" w:val="clear"/>
      <w:vAlign w:val="center"/>
    </w:tcPr>
  </w:style>
  <w:style w:type="table" w:styleId="Table2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d3dfee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Pkd4kBVO5kmDcQoprGLQbVbeg==">AMUW2mVfKncEN8RaGQvc5zGuL8Wp1fnms1XnprVGYCXEiT/aLUzzaL5haXsZ/xMRrRDzLIyFl2fuA+XHFyuf+yrkYWqqTpKU9+W62lC0D8c63jLB9F4cSOI=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2022-12-02T15:31:00Z</dcterms:created>
  <dc:creator>Carolina Peters S.</dc:creator>
</cp:coreProperties>
</file>